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43BEE">
        <w:rPr>
          <w:rFonts w:ascii="Times New Roman" w:hAnsi="Times New Roman"/>
          <w:sz w:val="28"/>
          <w:szCs w:val="28"/>
        </w:rPr>
        <w:t>«21» февраля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143BEE">
        <w:rPr>
          <w:rFonts w:ascii="Times New Roman" w:hAnsi="Times New Roman"/>
          <w:sz w:val="28"/>
          <w:szCs w:val="28"/>
        </w:rPr>
        <w:t>2020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F53CF4">
        <w:rPr>
          <w:rFonts w:ascii="Times New Roman" w:hAnsi="Times New Roman"/>
          <w:sz w:val="28"/>
          <w:szCs w:val="28"/>
        </w:rPr>
        <w:t>15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143BE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221EBF">
        <w:rPr>
          <w:rFonts w:ascii="Times New Roman" w:hAnsi="Times New Roman"/>
          <w:sz w:val="28"/>
          <w:szCs w:val="28"/>
        </w:rPr>
        <w:t xml:space="preserve"> Решения Думы Тимош</w:t>
      </w:r>
      <w:r w:rsidR="00143BEE">
        <w:rPr>
          <w:rFonts w:ascii="Times New Roman" w:hAnsi="Times New Roman"/>
          <w:sz w:val="28"/>
          <w:szCs w:val="28"/>
        </w:rPr>
        <w:t>инского сельского поселения № 73 от 20.02.2020</w:t>
      </w:r>
      <w:r w:rsidR="00221EBF">
        <w:rPr>
          <w:rFonts w:ascii="Times New Roman" w:hAnsi="Times New Roman"/>
          <w:sz w:val="28"/>
          <w:szCs w:val="28"/>
        </w:rPr>
        <w:t xml:space="preserve"> г. «О внесении изменений в бюджет Тимошинского сельского поселения на </w:t>
      </w:r>
      <w:r w:rsidR="00143BEE">
        <w:rPr>
          <w:rFonts w:ascii="Times New Roman" w:hAnsi="Times New Roman"/>
          <w:sz w:val="28"/>
          <w:szCs w:val="28"/>
        </w:rPr>
        <w:t>2020 год и плановый период 2021-2022</w:t>
      </w:r>
      <w:r w:rsidR="00221EBF">
        <w:rPr>
          <w:rFonts w:ascii="Times New Roman" w:hAnsi="Times New Roman"/>
          <w:sz w:val="28"/>
          <w:szCs w:val="28"/>
        </w:rPr>
        <w:t xml:space="preserve"> годы».</w:t>
      </w:r>
      <w:proofErr w:type="gramEnd"/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F53CF4">
        <w:rPr>
          <w:rFonts w:ascii="Times New Roman" w:hAnsi="Times New Roman"/>
          <w:color w:val="000000"/>
          <w:sz w:val="28"/>
          <w:szCs w:val="28"/>
        </w:rPr>
        <w:t>о поселения от 15.01.2020</w:t>
      </w:r>
      <w:r w:rsidR="00CE2A9F">
        <w:rPr>
          <w:rFonts w:ascii="Times New Roman" w:hAnsi="Times New Roman"/>
          <w:color w:val="000000"/>
          <w:sz w:val="28"/>
          <w:szCs w:val="28"/>
        </w:rPr>
        <w:t xml:space="preserve">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F53CF4">
        <w:rPr>
          <w:rFonts w:ascii="Times New Roman" w:hAnsi="Times New Roman"/>
          <w:color w:val="000000"/>
          <w:sz w:val="28"/>
          <w:szCs w:val="28"/>
        </w:rPr>
        <w:t>кого сельского поселения на 2020 год и плановый период 2021 и 2022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F53CF4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F53CF4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размещении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26C5D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47BCC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8763-CB11-4B23-A0FE-56890A2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2019-12-26T04:46:00Z</cp:lastPrinted>
  <dcterms:created xsi:type="dcterms:W3CDTF">2020-02-21T08:31:00Z</dcterms:created>
  <dcterms:modified xsi:type="dcterms:W3CDTF">2020-02-21T08:31:00Z</dcterms:modified>
</cp:coreProperties>
</file>